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C9" w:rsidRPr="009916C9" w:rsidRDefault="009916C9">
      <w:r w:rsidRPr="009916C9">
        <w:t xml:space="preserve">ОБРАЗЕЦ ЗАЯВЛЕНИЯ </w:t>
      </w:r>
    </w:p>
    <w:p w:rsidR="009916C9" w:rsidRPr="009916C9" w:rsidRDefault="009916C9" w:rsidP="009916C9">
      <w:pPr>
        <w:jc w:val="right"/>
      </w:pPr>
      <w:r w:rsidRPr="009916C9">
        <w:t xml:space="preserve">Руководителю _____________________________ г. _______________, ул. ______________ д. ___ </w:t>
      </w:r>
    </w:p>
    <w:p w:rsidR="009916C9" w:rsidRPr="009916C9" w:rsidRDefault="009916C9" w:rsidP="009916C9">
      <w:pPr>
        <w:jc w:val="right"/>
      </w:pPr>
      <w:r w:rsidRPr="009916C9">
        <w:t xml:space="preserve">от жителей многоквартирного дома по адресу: г. _______________, ул. ______________ д. ___. </w:t>
      </w:r>
    </w:p>
    <w:p w:rsidR="009916C9" w:rsidRPr="009916C9" w:rsidRDefault="009916C9" w:rsidP="009916C9">
      <w:pPr>
        <w:jc w:val="right"/>
      </w:pPr>
      <w:r w:rsidRPr="009916C9">
        <w:t xml:space="preserve">Адрес для корреспонденции: г. _______________, ул. ______________ д.___ </w:t>
      </w:r>
    </w:p>
    <w:p w:rsidR="009916C9" w:rsidRDefault="009916C9" w:rsidP="009916C9">
      <w:pPr>
        <w:jc w:val="center"/>
      </w:pPr>
    </w:p>
    <w:p w:rsidR="009916C9" w:rsidRDefault="009916C9" w:rsidP="009916C9">
      <w:pPr>
        <w:jc w:val="center"/>
      </w:pPr>
      <w:r w:rsidRPr="009916C9">
        <w:t>Коллективная претензия</w:t>
      </w:r>
    </w:p>
    <w:p w:rsidR="009916C9" w:rsidRPr="009916C9" w:rsidRDefault="009916C9" w:rsidP="009916C9">
      <w:pPr>
        <w:jc w:val="center"/>
      </w:pPr>
    </w:p>
    <w:p w:rsidR="009916C9" w:rsidRDefault="009916C9" w:rsidP="009916C9">
      <w:pPr>
        <w:jc w:val="both"/>
      </w:pPr>
      <w:r w:rsidRPr="009916C9">
        <w:t>Мы, жители дома №______ по ул. ___________________________________ г. ________________, управлением которым занимается ваша организация. Согласно Жилищному кодексу РФ, Пр</w:t>
      </w:r>
      <w:r w:rsidRPr="009916C9">
        <w:t>авилам содержания общего имуще</w:t>
      </w:r>
      <w:r w:rsidRPr="009916C9">
        <w:t>ства в многоквартирном доме, утвержд</w:t>
      </w:r>
      <w:r w:rsidRPr="009916C9">
        <w:t>енным Постановлением правитель</w:t>
      </w:r>
      <w:r w:rsidRPr="009916C9">
        <w:t>ства РФ 13.08.2006 №491, а также Правил</w:t>
      </w:r>
      <w:r>
        <w:t>ам и нормам технической эксплу</w:t>
      </w:r>
      <w:r w:rsidRPr="009916C9">
        <w:t xml:space="preserve">атации жилищного фонда (утв. Постановлением Госстроя РФ от 27.09.2003 №170), управляющая организация обязана содержать общее имущество собственников в надлежащем состоянии. </w:t>
      </w:r>
    </w:p>
    <w:p w:rsidR="009916C9" w:rsidRDefault="009916C9" w:rsidP="009916C9">
      <w:pPr>
        <w:jc w:val="both"/>
      </w:pPr>
      <w:r w:rsidRPr="009916C9">
        <w:t>В соответствии с ч. 2 ст. 162 ЖК РФ управляющая компания по заданию собственников помещений в многокварти</w:t>
      </w:r>
      <w:r>
        <w:t>рном доме в течение согласован</w:t>
      </w:r>
      <w:r w:rsidRPr="009916C9">
        <w:t>ного срока за плату обязуется выполнять работы и (или) оказывать услуги по управлению многоквартирным домом,</w:t>
      </w:r>
      <w:r>
        <w:t xml:space="preserve"> оказывать услуги по надлежаще</w:t>
      </w:r>
      <w:r w:rsidRPr="009916C9">
        <w:t xml:space="preserve">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9916C9" w:rsidRDefault="009916C9" w:rsidP="009916C9">
      <w:pPr>
        <w:jc w:val="both"/>
      </w:pPr>
      <w:r w:rsidRPr="009916C9">
        <w:t>В соответствии с ч. 1 ст. 161 ЖК РФ управление многоквартирным домом должно обеспечивать благоприятные и безо</w:t>
      </w:r>
      <w:r>
        <w:t>пасные условия проживания граж</w:t>
      </w:r>
      <w:r w:rsidRPr="009916C9">
        <w:t xml:space="preserve">дан, надлежащее содержание общего имущества в многоквартирном доме. </w:t>
      </w:r>
    </w:p>
    <w:p w:rsidR="009916C9" w:rsidRDefault="009916C9" w:rsidP="009916C9">
      <w:pPr>
        <w:jc w:val="both"/>
      </w:pPr>
      <w:r w:rsidRPr="009916C9">
        <w:t>В соответствии с п. 3.4. Правил и но</w:t>
      </w:r>
      <w:r>
        <w:t>рм технической эксплуатации жи</w:t>
      </w:r>
      <w:r w:rsidRPr="009916C9">
        <w:t xml:space="preserve">лищного фонда, утвержденным Постановлением Госстроя РФ от 27.09.2003 №170, организация по обслуживанию </w:t>
      </w:r>
      <w:r>
        <w:t>жилищного фонда обязана обеспе</w:t>
      </w:r>
      <w:r w:rsidRPr="009916C9">
        <w:t>чить температурно-влажностный режим</w:t>
      </w:r>
      <w:r>
        <w:t xml:space="preserve"> помещений подвалов и техничес</w:t>
      </w:r>
      <w:r w:rsidRPr="009916C9">
        <w:t>ких подполий, препятствующий выпадению конденсата на поверхностях ограждающих конструкций; чистоту и д</w:t>
      </w:r>
      <w:r>
        <w:t>оступность прохода ко всем эле</w:t>
      </w:r>
      <w:r w:rsidRPr="009916C9">
        <w:t>ментам подвала и технического подпол</w:t>
      </w:r>
      <w:r>
        <w:t>ья; защиту помещений от проник</w:t>
      </w:r>
      <w:r w:rsidRPr="009916C9">
        <w:t xml:space="preserve">новения грызунов, кошек, собак. </w:t>
      </w:r>
    </w:p>
    <w:p w:rsidR="009916C9" w:rsidRDefault="009916C9" w:rsidP="009916C9">
      <w:pPr>
        <w:jc w:val="both"/>
      </w:pPr>
      <w:r w:rsidRPr="009916C9">
        <w:t>Подвалы и технические подполья должны иметь температу</w:t>
      </w:r>
      <w:r>
        <w:t>рно-влаж</w:t>
      </w:r>
      <w:r w:rsidRPr="009916C9">
        <w:t xml:space="preserve">ностный режим согласно установленным требованиям. </w:t>
      </w:r>
    </w:p>
    <w:p w:rsidR="009916C9" w:rsidRDefault="009916C9" w:rsidP="009916C9">
      <w:pPr>
        <w:jc w:val="both"/>
      </w:pPr>
      <w:r w:rsidRPr="009916C9">
        <w:t>Подвалы и технические подполья должны проветриваться регулярно в течение всего года с помощью вытяжных</w:t>
      </w:r>
      <w:r>
        <w:t xml:space="preserve"> каналов, вентиляционных отвер</w:t>
      </w:r>
      <w:r w:rsidRPr="009916C9">
        <w:t xml:space="preserve">стий в окнах и цоколе или других устройств при обеспечении не менее чем однократного воздухообмена. </w:t>
      </w:r>
    </w:p>
    <w:p w:rsidR="009916C9" w:rsidRDefault="009916C9" w:rsidP="009916C9">
      <w:pPr>
        <w:jc w:val="both"/>
      </w:pPr>
      <w:r w:rsidRPr="009916C9">
        <w:t>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</w:t>
      </w:r>
      <w:r>
        <w:t>е подвала или технического под</w:t>
      </w:r>
      <w:r w:rsidRPr="009916C9">
        <w:t xml:space="preserve">полья через окна и двери, устанавливая в них дверные полотна и оконные переплеты с решетками или жалюзи. </w:t>
      </w:r>
    </w:p>
    <w:p w:rsidR="009916C9" w:rsidRDefault="009916C9" w:rsidP="009916C9">
      <w:pPr>
        <w:jc w:val="both"/>
      </w:pPr>
      <w:r w:rsidRPr="009916C9">
        <w:t xml:space="preserve">В многоквартирном доме, в котором мы проживаем: </w:t>
      </w:r>
    </w:p>
    <w:p w:rsidR="009916C9" w:rsidRDefault="009916C9" w:rsidP="009916C9">
      <w:pPr>
        <w:jc w:val="both"/>
      </w:pPr>
      <w:r w:rsidRPr="009916C9">
        <w:t xml:space="preserve">_________________________________________________________________ ______________________________________________________________________ ______________________________________________________________________ </w:t>
      </w:r>
    </w:p>
    <w:p w:rsidR="009916C9" w:rsidRDefault="009916C9" w:rsidP="009916C9">
      <w:pPr>
        <w:jc w:val="both"/>
      </w:pPr>
      <w:r w:rsidRPr="009916C9">
        <w:t xml:space="preserve">На основании изложенного просим вас: </w:t>
      </w:r>
    </w:p>
    <w:p w:rsidR="009916C9" w:rsidRDefault="009916C9" w:rsidP="009916C9">
      <w:pPr>
        <w:jc w:val="both"/>
      </w:pPr>
      <w:r w:rsidRPr="009916C9">
        <w:lastRenderedPageBreak/>
        <w:t xml:space="preserve">1. Провести работы по устранению указанных нарушений. </w:t>
      </w:r>
    </w:p>
    <w:p w:rsidR="009916C9" w:rsidRDefault="009916C9" w:rsidP="009916C9">
      <w:pPr>
        <w:jc w:val="both"/>
      </w:pPr>
      <w:r w:rsidRPr="009916C9">
        <w:t xml:space="preserve">2. Ответить письменно в установленный законодательством срок. </w:t>
      </w:r>
    </w:p>
    <w:p w:rsidR="00C8034D" w:rsidRDefault="009916C9" w:rsidP="009916C9">
      <w:pPr>
        <w:jc w:val="both"/>
      </w:pPr>
      <w:r w:rsidRPr="009916C9">
        <w:t>В случае оставления нашего заявления</w:t>
      </w:r>
      <w:r>
        <w:t xml:space="preserve"> без внимания мы будем вынужде</w:t>
      </w:r>
      <w:r w:rsidRPr="009916C9">
        <w:t xml:space="preserve">ны обратиться за защитой нарушенных </w:t>
      </w:r>
      <w:r>
        <w:t>прав в судебные инстанции с по</w:t>
      </w:r>
      <w:r w:rsidRPr="009916C9">
        <w:t xml:space="preserve">следующим отнесением всех судебных расходов и штрафов на виновную сторону. </w:t>
      </w:r>
    </w:p>
    <w:p w:rsidR="009916C9" w:rsidRDefault="009916C9" w:rsidP="009916C9">
      <w:pPr>
        <w:jc w:val="both"/>
      </w:pPr>
      <w:r>
        <w:t>Заявители:</w:t>
      </w:r>
      <w:bookmarkStart w:id="0" w:name="_GoBack"/>
      <w:bookmarkEnd w:id="0"/>
    </w:p>
    <w:p w:rsidR="009916C9" w:rsidRPr="009916C9" w:rsidRDefault="009916C9" w:rsidP="009916C9">
      <w:pPr>
        <w:jc w:val="both"/>
      </w:pPr>
      <w:r>
        <w:rPr>
          <w:noProof/>
          <w:lang w:eastAsia="ru-RU"/>
        </w:rPr>
        <w:drawing>
          <wp:inline distT="0" distB="0" distL="0" distR="0" wp14:anchorId="113F96F5" wp14:editId="0029EEEF">
            <wp:extent cx="56673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6C9" w:rsidRPr="0099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C9"/>
    <w:rsid w:val="009916C9"/>
    <w:rsid w:val="00A77E55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1A88"/>
  <w15:chartTrackingRefBased/>
  <w15:docId w15:val="{ADB6A930-668D-4730-B1D0-B50B34E0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2811</Characters>
  <Application>Microsoft Office Word</Application>
  <DocSecurity>0</DocSecurity>
  <Lines>54</Lines>
  <Paragraphs>20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Гражина</dc:creator>
  <cp:keywords/>
  <dc:description/>
  <cp:lastModifiedBy>Гражина</cp:lastModifiedBy>
  <cp:revision>1</cp:revision>
  <dcterms:created xsi:type="dcterms:W3CDTF">2018-05-16T09:35:00Z</dcterms:created>
  <dcterms:modified xsi:type="dcterms:W3CDTF">2018-05-16T09:40:00Z</dcterms:modified>
</cp:coreProperties>
</file>